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A9E76" w14:textId="24F34F03" w:rsidR="00565179" w:rsidRDefault="00F643A4">
      <w:pPr>
        <w:rPr>
          <w:rFonts w:ascii="Garamond" w:hAnsi="Garamond"/>
        </w:rPr>
      </w:pPr>
      <w:r>
        <w:rPr>
          <w:rFonts w:ascii="Garamond" w:hAnsi="Garamond"/>
        </w:rPr>
        <w:t xml:space="preserve">April </w:t>
      </w:r>
      <w:r w:rsidR="003831CF">
        <w:rPr>
          <w:rFonts w:ascii="Garamond" w:hAnsi="Garamond"/>
        </w:rPr>
        <w:t>23</w:t>
      </w:r>
      <w:r w:rsidR="00F40139">
        <w:rPr>
          <w:rFonts w:ascii="Garamond" w:hAnsi="Garamond"/>
        </w:rPr>
        <w:t>, 2020</w:t>
      </w:r>
      <w:r w:rsidR="006A7E5D" w:rsidRPr="00AB338F">
        <w:rPr>
          <w:rFonts w:ascii="Garamond" w:hAnsi="Garamond"/>
        </w:rPr>
        <w:t xml:space="preserve"> – </w:t>
      </w:r>
      <w:r w:rsidR="003831CF">
        <w:rPr>
          <w:rFonts w:ascii="Garamond" w:hAnsi="Garamond"/>
        </w:rPr>
        <w:t>Non-identification</w:t>
      </w:r>
      <w:r w:rsidR="002F3377" w:rsidRPr="00AB338F">
        <w:rPr>
          <w:rFonts w:ascii="Garamond" w:hAnsi="Garamond"/>
        </w:rPr>
        <w:br/>
      </w:r>
      <w:r>
        <w:rPr>
          <w:rFonts w:ascii="Garamond" w:hAnsi="Garamond"/>
        </w:rPr>
        <w:t>Donald Genung</w:t>
      </w:r>
    </w:p>
    <w:p w14:paraId="29AB043F" w14:textId="77777777" w:rsidR="00AB338F" w:rsidRPr="00AB338F" w:rsidRDefault="00AB338F">
      <w:pPr>
        <w:rPr>
          <w:rFonts w:ascii="Garamond" w:hAnsi="Garamond"/>
        </w:rPr>
      </w:pPr>
    </w:p>
    <w:p w14:paraId="7C978FB6" w14:textId="4F249186" w:rsidR="00AE6DBB" w:rsidRDefault="00AB338F" w:rsidP="00AB338F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noProof/>
        </w:rPr>
        <w:drawing>
          <wp:inline distT="0" distB="0" distL="0" distR="0" wp14:anchorId="47BA2C69" wp14:editId="0372132F">
            <wp:extent cx="1704975" cy="1032728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h-logo-no-tagline-blue (002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1831" cy="103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F94DA" w14:textId="77777777" w:rsidR="004D4E66" w:rsidRDefault="004D4E66" w:rsidP="00AB338F">
      <w:pPr>
        <w:jc w:val="center"/>
        <w:rPr>
          <w:rFonts w:ascii="Garamond" w:hAnsi="Garamond"/>
          <w:b/>
          <w:bCs/>
        </w:rPr>
      </w:pPr>
    </w:p>
    <w:p w14:paraId="4E00472E" w14:textId="77777777" w:rsidR="003831CF" w:rsidRDefault="003831CF" w:rsidP="003831CF">
      <w:pPr>
        <w:rPr>
          <w:rFonts w:ascii="Garamond" w:hAnsi="Garamond"/>
          <w:b/>
          <w:bCs/>
          <w:sz w:val="26"/>
          <w:szCs w:val="26"/>
          <w:u w:val="single"/>
        </w:rPr>
      </w:pPr>
    </w:p>
    <w:p w14:paraId="4B473658" w14:textId="77777777" w:rsidR="003831CF" w:rsidRDefault="003831CF" w:rsidP="003831CF">
      <w:pPr>
        <w:rPr>
          <w:rFonts w:ascii="Garamond" w:hAnsi="Garamond"/>
          <w:b/>
          <w:bCs/>
          <w:sz w:val="26"/>
          <w:szCs w:val="26"/>
          <w:u w:val="single"/>
        </w:rPr>
      </w:pPr>
    </w:p>
    <w:p w14:paraId="75D259F7" w14:textId="57C5A134" w:rsidR="003831CF" w:rsidRDefault="003831CF" w:rsidP="003831CF">
      <w:pPr>
        <w:rPr>
          <w:rFonts w:ascii="Garamond" w:hAnsi="Garamond"/>
          <w:b/>
          <w:bCs/>
          <w:sz w:val="26"/>
          <w:szCs w:val="26"/>
          <w:u w:val="single"/>
        </w:rPr>
      </w:pPr>
      <w:r w:rsidRPr="003831CF">
        <w:rPr>
          <w:rFonts w:ascii="Garamond" w:hAnsi="Garamond"/>
          <w:b/>
          <w:bCs/>
          <w:sz w:val="26"/>
          <w:szCs w:val="26"/>
          <w:u w:val="single"/>
        </w:rPr>
        <w:t xml:space="preserve">Self-Observation – Key Points in the Practice of Observing an </w:t>
      </w:r>
      <w:r w:rsidR="00FC3DF6">
        <w:rPr>
          <w:rFonts w:ascii="Garamond" w:hAnsi="Garamond"/>
          <w:b/>
          <w:bCs/>
          <w:sz w:val="26"/>
          <w:szCs w:val="26"/>
          <w:u w:val="single"/>
        </w:rPr>
        <w:t>"</w:t>
      </w:r>
      <w:r w:rsidRPr="003831CF">
        <w:rPr>
          <w:rFonts w:ascii="Garamond" w:hAnsi="Garamond"/>
          <w:b/>
          <w:bCs/>
          <w:sz w:val="26"/>
          <w:szCs w:val="26"/>
          <w:u w:val="single"/>
        </w:rPr>
        <w:t>I</w:t>
      </w:r>
      <w:r w:rsidR="00FC3DF6">
        <w:rPr>
          <w:rFonts w:ascii="Garamond" w:hAnsi="Garamond"/>
          <w:b/>
          <w:bCs/>
          <w:sz w:val="26"/>
          <w:szCs w:val="26"/>
          <w:u w:val="single"/>
        </w:rPr>
        <w:t>"</w:t>
      </w:r>
    </w:p>
    <w:p w14:paraId="3F216E66" w14:textId="77777777" w:rsidR="00107F14" w:rsidRPr="003831CF" w:rsidRDefault="00107F14" w:rsidP="003831CF">
      <w:pPr>
        <w:rPr>
          <w:rFonts w:ascii="Garamond" w:hAnsi="Garamond"/>
          <w:b/>
          <w:bCs/>
          <w:sz w:val="26"/>
          <w:szCs w:val="26"/>
          <w:u w:val="single"/>
        </w:rPr>
      </w:pPr>
    </w:p>
    <w:p w14:paraId="21D24202" w14:textId="1ADEC7D1" w:rsidR="003831CF" w:rsidRPr="003831CF" w:rsidRDefault="003831CF" w:rsidP="003831CF">
      <w:pPr>
        <w:numPr>
          <w:ilvl w:val="0"/>
          <w:numId w:val="12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 xml:space="preserve">Practicing </w:t>
      </w:r>
      <w:r w:rsidR="00107F14">
        <w:rPr>
          <w:rFonts w:ascii="Garamond" w:hAnsi="Garamond"/>
          <w:sz w:val="26"/>
          <w:szCs w:val="26"/>
        </w:rPr>
        <w:t>s</w:t>
      </w:r>
      <w:r w:rsidRPr="003831CF">
        <w:rPr>
          <w:rFonts w:ascii="Garamond" w:hAnsi="Garamond"/>
          <w:sz w:val="26"/>
          <w:szCs w:val="26"/>
        </w:rPr>
        <w:t>elf-</w:t>
      </w:r>
      <w:r w:rsidR="00107F14">
        <w:rPr>
          <w:rFonts w:ascii="Garamond" w:hAnsi="Garamond"/>
          <w:sz w:val="26"/>
          <w:szCs w:val="26"/>
        </w:rPr>
        <w:t>o</w:t>
      </w:r>
      <w:r w:rsidRPr="003831CF">
        <w:rPr>
          <w:rFonts w:ascii="Garamond" w:hAnsi="Garamond"/>
          <w:sz w:val="26"/>
          <w:szCs w:val="26"/>
        </w:rPr>
        <w:t xml:space="preserve">bservation is developing a new </w:t>
      </w:r>
      <w:r w:rsidR="00FC3DF6">
        <w:rPr>
          <w:rFonts w:ascii="Garamond" w:hAnsi="Garamond"/>
          <w:sz w:val="26"/>
          <w:szCs w:val="26"/>
        </w:rPr>
        <w:t>"</w:t>
      </w:r>
      <w:r w:rsidRPr="003831CF">
        <w:rPr>
          <w:rFonts w:ascii="Garamond" w:hAnsi="Garamond"/>
          <w:sz w:val="26"/>
          <w:szCs w:val="26"/>
        </w:rPr>
        <w:t>inner sense</w:t>
      </w:r>
      <w:r w:rsidR="00FC3DF6">
        <w:rPr>
          <w:rFonts w:ascii="Garamond" w:hAnsi="Garamond"/>
          <w:sz w:val="26"/>
          <w:szCs w:val="26"/>
        </w:rPr>
        <w:t>"</w:t>
      </w:r>
    </w:p>
    <w:p w14:paraId="1A3B0226" w14:textId="6FA4544C" w:rsidR="003831CF" w:rsidRPr="003831CF" w:rsidRDefault="003831CF" w:rsidP="003831CF">
      <w:pPr>
        <w:numPr>
          <w:ilvl w:val="0"/>
          <w:numId w:val="12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Divide yourself in two</w:t>
      </w:r>
      <w:r w:rsidR="00FC3DF6">
        <w:rPr>
          <w:rFonts w:ascii="Garamond" w:hAnsi="Garamond"/>
          <w:sz w:val="26"/>
          <w:szCs w:val="26"/>
        </w:rPr>
        <w:t>:</w:t>
      </w:r>
      <w:r w:rsidRPr="003831CF">
        <w:rPr>
          <w:rFonts w:ascii="Garamond" w:hAnsi="Garamond"/>
          <w:sz w:val="26"/>
          <w:szCs w:val="26"/>
        </w:rPr>
        <w:t xml:space="preserve"> an observing side and an observed side</w:t>
      </w:r>
    </w:p>
    <w:p w14:paraId="64CE20DA" w14:textId="77777777" w:rsidR="003831CF" w:rsidRPr="003831CF" w:rsidRDefault="003831CF" w:rsidP="003831CF">
      <w:pPr>
        <w:numPr>
          <w:ilvl w:val="0"/>
          <w:numId w:val="12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Requires either attracted attention or directed attention</w:t>
      </w:r>
    </w:p>
    <w:p w14:paraId="52CF3C1D" w14:textId="77777777" w:rsidR="003831CF" w:rsidRPr="003831CF" w:rsidRDefault="003831CF" w:rsidP="003831CF">
      <w:pPr>
        <w:numPr>
          <w:ilvl w:val="0"/>
          <w:numId w:val="12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Self-observation lets in a ray of light/consciousness</w:t>
      </w:r>
    </w:p>
    <w:p w14:paraId="7341F41B" w14:textId="335A3B36" w:rsidR="003831CF" w:rsidRPr="003831CF" w:rsidRDefault="003831CF" w:rsidP="003831CF">
      <w:pPr>
        <w:numPr>
          <w:ilvl w:val="0"/>
          <w:numId w:val="12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 xml:space="preserve">Practice </w:t>
      </w:r>
      <w:r w:rsidR="00FC3DF6">
        <w:rPr>
          <w:rFonts w:ascii="Garamond" w:hAnsi="Garamond"/>
          <w:sz w:val="26"/>
          <w:szCs w:val="26"/>
        </w:rPr>
        <w:t>"</w:t>
      </w:r>
      <w:r w:rsidRPr="003831CF">
        <w:rPr>
          <w:rFonts w:ascii="Garamond" w:hAnsi="Garamond"/>
          <w:sz w:val="26"/>
          <w:szCs w:val="26"/>
        </w:rPr>
        <w:t>complete</w:t>
      </w:r>
      <w:r w:rsidR="00FC3DF6">
        <w:rPr>
          <w:rFonts w:ascii="Garamond" w:hAnsi="Garamond"/>
          <w:sz w:val="26"/>
          <w:szCs w:val="26"/>
        </w:rPr>
        <w:t>"</w:t>
      </w:r>
      <w:r w:rsidRPr="003831CF">
        <w:rPr>
          <w:rFonts w:ascii="Garamond" w:hAnsi="Garamond"/>
          <w:sz w:val="26"/>
          <w:szCs w:val="26"/>
        </w:rPr>
        <w:t xml:space="preserve"> self-observation:</w:t>
      </w:r>
    </w:p>
    <w:p w14:paraId="443EAC44" w14:textId="77777777" w:rsidR="003831CF" w:rsidRPr="003831CF" w:rsidRDefault="003831CF" w:rsidP="003831CF">
      <w:pPr>
        <w:numPr>
          <w:ilvl w:val="0"/>
          <w:numId w:val="11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Observe the thoughts (intellectual center)</w:t>
      </w:r>
    </w:p>
    <w:p w14:paraId="33637B4E" w14:textId="77777777" w:rsidR="003831CF" w:rsidRPr="003831CF" w:rsidRDefault="003831CF" w:rsidP="003831CF">
      <w:pPr>
        <w:numPr>
          <w:ilvl w:val="0"/>
          <w:numId w:val="11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Observe the emotion (emotional center)</w:t>
      </w:r>
    </w:p>
    <w:p w14:paraId="0A7E2792" w14:textId="77777777" w:rsidR="003831CF" w:rsidRPr="003831CF" w:rsidRDefault="003831CF" w:rsidP="003831CF">
      <w:pPr>
        <w:numPr>
          <w:ilvl w:val="0"/>
          <w:numId w:val="11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Observe the sensations of the body (moving center)</w:t>
      </w:r>
    </w:p>
    <w:p w14:paraId="24C0C36A" w14:textId="7F6BF6C1" w:rsidR="003831CF" w:rsidRPr="003831CF" w:rsidRDefault="003831CF" w:rsidP="003831CF">
      <w:pPr>
        <w:numPr>
          <w:ilvl w:val="0"/>
          <w:numId w:val="11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 xml:space="preserve">Give the </w:t>
      </w:r>
      <w:r w:rsidR="00FC3DF6">
        <w:rPr>
          <w:rFonts w:ascii="Garamond" w:hAnsi="Garamond"/>
          <w:sz w:val="26"/>
          <w:szCs w:val="26"/>
        </w:rPr>
        <w:t>"</w:t>
      </w:r>
      <w:r w:rsidRPr="003831CF">
        <w:rPr>
          <w:rFonts w:ascii="Garamond" w:hAnsi="Garamond"/>
          <w:sz w:val="26"/>
          <w:szCs w:val="26"/>
        </w:rPr>
        <w:t>I</w:t>
      </w:r>
      <w:r w:rsidR="00FC3DF6">
        <w:rPr>
          <w:rFonts w:ascii="Garamond" w:hAnsi="Garamond"/>
          <w:sz w:val="26"/>
          <w:szCs w:val="26"/>
        </w:rPr>
        <w:t>"</w:t>
      </w:r>
      <w:r w:rsidRPr="003831CF">
        <w:rPr>
          <w:rFonts w:ascii="Garamond" w:hAnsi="Garamond"/>
          <w:sz w:val="26"/>
          <w:szCs w:val="26"/>
        </w:rPr>
        <w:t xml:space="preserve"> a name</w:t>
      </w:r>
    </w:p>
    <w:p w14:paraId="121575E7" w14:textId="3ED1EB4C" w:rsidR="003831CF" w:rsidRPr="003831CF" w:rsidRDefault="003831CF" w:rsidP="003831CF">
      <w:pPr>
        <w:numPr>
          <w:ilvl w:val="0"/>
          <w:numId w:val="11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 xml:space="preserve">Recognize there may be an </w:t>
      </w:r>
      <w:r w:rsidR="00FC3DF6">
        <w:rPr>
          <w:rFonts w:ascii="Garamond" w:hAnsi="Garamond"/>
          <w:sz w:val="26"/>
          <w:szCs w:val="26"/>
        </w:rPr>
        <w:t>"</w:t>
      </w:r>
      <w:r w:rsidRPr="003831CF">
        <w:rPr>
          <w:rFonts w:ascii="Garamond" w:hAnsi="Garamond"/>
          <w:sz w:val="26"/>
          <w:szCs w:val="26"/>
        </w:rPr>
        <w:t>inner critic</w:t>
      </w:r>
      <w:r w:rsidR="00FC3DF6">
        <w:rPr>
          <w:rFonts w:ascii="Garamond" w:hAnsi="Garamond"/>
          <w:sz w:val="26"/>
          <w:szCs w:val="26"/>
        </w:rPr>
        <w:t>"</w:t>
      </w:r>
      <w:r w:rsidRPr="003831CF">
        <w:rPr>
          <w:rFonts w:ascii="Garamond" w:hAnsi="Garamond"/>
          <w:sz w:val="26"/>
          <w:szCs w:val="26"/>
        </w:rPr>
        <w:t xml:space="preserve"> but not be sidetracked.  </w:t>
      </w:r>
      <w:r w:rsidR="00FC3DF6">
        <w:rPr>
          <w:rFonts w:ascii="Garamond" w:hAnsi="Garamond"/>
          <w:sz w:val="26"/>
          <w:szCs w:val="26"/>
        </w:rPr>
        <w:t>E</w:t>
      </w:r>
      <w:r w:rsidRPr="003831CF">
        <w:rPr>
          <w:rFonts w:ascii="Garamond" w:hAnsi="Garamond"/>
          <w:sz w:val="26"/>
          <w:szCs w:val="26"/>
        </w:rPr>
        <w:t>xample</w:t>
      </w:r>
      <w:r w:rsidR="00FC3DF6">
        <w:rPr>
          <w:rFonts w:ascii="Garamond" w:hAnsi="Garamond"/>
          <w:sz w:val="26"/>
          <w:szCs w:val="26"/>
        </w:rPr>
        <w:t xml:space="preserve"> of the inner critic</w:t>
      </w:r>
      <w:r w:rsidRPr="003831CF">
        <w:rPr>
          <w:rFonts w:ascii="Garamond" w:hAnsi="Garamond"/>
          <w:sz w:val="26"/>
          <w:szCs w:val="26"/>
        </w:rPr>
        <w:t>:</w:t>
      </w:r>
    </w:p>
    <w:p w14:paraId="5C58E1D4" w14:textId="13724E16" w:rsidR="003831CF" w:rsidRPr="003831CF" w:rsidRDefault="00FC3DF6" w:rsidP="003831CF">
      <w:pPr>
        <w:numPr>
          <w:ilvl w:val="1"/>
          <w:numId w:val="1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"</w:t>
      </w:r>
      <w:r w:rsidR="003831CF" w:rsidRPr="003831CF">
        <w:rPr>
          <w:rFonts w:ascii="Garamond" w:hAnsi="Garamond"/>
          <w:sz w:val="26"/>
          <w:szCs w:val="26"/>
        </w:rPr>
        <w:t>There you go again</w:t>
      </w:r>
      <w:r>
        <w:rPr>
          <w:rFonts w:ascii="Garamond" w:hAnsi="Garamond"/>
          <w:sz w:val="26"/>
          <w:szCs w:val="26"/>
        </w:rPr>
        <w:t>."</w:t>
      </w:r>
    </w:p>
    <w:p w14:paraId="58DC63B9" w14:textId="023B66BC" w:rsidR="003831CF" w:rsidRPr="003831CF" w:rsidRDefault="00FC3DF6" w:rsidP="003831CF">
      <w:pPr>
        <w:numPr>
          <w:ilvl w:val="1"/>
          <w:numId w:val="1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"</w:t>
      </w:r>
      <w:r w:rsidR="003831CF" w:rsidRPr="003831CF">
        <w:rPr>
          <w:rFonts w:ascii="Garamond" w:hAnsi="Garamond"/>
          <w:sz w:val="26"/>
          <w:szCs w:val="26"/>
        </w:rPr>
        <w:t>You sound like your father</w:t>
      </w:r>
      <w:r>
        <w:rPr>
          <w:rFonts w:ascii="Garamond" w:hAnsi="Garamond"/>
          <w:sz w:val="26"/>
          <w:szCs w:val="26"/>
        </w:rPr>
        <w:t>."</w:t>
      </w:r>
    </w:p>
    <w:p w14:paraId="47A9822C" w14:textId="163CA418" w:rsidR="003831CF" w:rsidRPr="003831CF" w:rsidRDefault="00FC3DF6" w:rsidP="00F67FBD">
      <w:pPr>
        <w:numPr>
          <w:ilvl w:val="1"/>
          <w:numId w:val="1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"</w:t>
      </w:r>
      <w:r w:rsidR="003831CF" w:rsidRPr="003831CF">
        <w:rPr>
          <w:rFonts w:ascii="Garamond" w:hAnsi="Garamond"/>
          <w:sz w:val="26"/>
          <w:szCs w:val="26"/>
        </w:rPr>
        <w:t>You haven</w:t>
      </w:r>
      <w:r>
        <w:rPr>
          <w:rFonts w:ascii="Garamond" w:hAnsi="Garamond"/>
          <w:sz w:val="26"/>
          <w:szCs w:val="26"/>
        </w:rPr>
        <w:t>'</w:t>
      </w:r>
      <w:r w:rsidR="003831CF" w:rsidRPr="003831CF">
        <w:rPr>
          <w:rFonts w:ascii="Garamond" w:hAnsi="Garamond"/>
          <w:sz w:val="26"/>
          <w:szCs w:val="26"/>
        </w:rPr>
        <w:t>t learned anything</w:t>
      </w:r>
      <w:r>
        <w:rPr>
          <w:rFonts w:ascii="Garamond" w:hAnsi="Garamond"/>
          <w:sz w:val="26"/>
          <w:szCs w:val="26"/>
        </w:rPr>
        <w:t>."</w:t>
      </w:r>
      <w:r w:rsidR="003831CF" w:rsidRPr="003831CF">
        <w:rPr>
          <w:rFonts w:ascii="Garamond" w:hAnsi="Garamond"/>
          <w:sz w:val="26"/>
          <w:szCs w:val="26"/>
        </w:rPr>
        <w:t xml:space="preserve"> </w:t>
      </w:r>
    </w:p>
    <w:p w14:paraId="3D8BF2DF" w14:textId="77777777" w:rsidR="003831CF" w:rsidRPr="003831CF" w:rsidRDefault="003831CF" w:rsidP="003831CF">
      <w:pPr>
        <w:rPr>
          <w:rFonts w:ascii="Garamond" w:hAnsi="Garamond"/>
          <w:sz w:val="26"/>
          <w:szCs w:val="26"/>
        </w:rPr>
      </w:pPr>
    </w:p>
    <w:p w14:paraId="54EFC957" w14:textId="00950EC8" w:rsidR="003831CF" w:rsidRDefault="003831CF" w:rsidP="003831CF">
      <w:pPr>
        <w:rPr>
          <w:rFonts w:ascii="Garamond" w:hAnsi="Garamond"/>
          <w:b/>
          <w:bCs/>
          <w:sz w:val="26"/>
          <w:szCs w:val="26"/>
          <w:u w:val="single"/>
        </w:rPr>
      </w:pPr>
      <w:r w:rsidRPr="003831CF">
        <w:rPr>
          <w:rFonts w:ascii="Garamond" w:hAnsi="Garamond"/>
          <w:b/>
          <w:bCs/>
          <w:sz w:val="26"/>
          <w:szCs w:val="26"/>
          <w:u w:val="single"/>
        </w:rPr>
        <w:t>Homework Exercise for Reporting</w:t>
      </w:r>
    </w:p>
    <w:p w14:paraId="7164CC52" w14:textId="77777777" w:rsidR="00107F14" w:rsidRPr="003831CF" w:rsidRDefault="00107F14" w:rsidP="003831CF">
      <w:pPr>
        <w:rPr>
          <w:rFonts w:ascii="Garamond" w:hAnsi="Garamond"/>
          <w:b/>
          <w:bCs/>
          <w:sz w:val="26"/>
          <w:szCs w:val="26"/>
          <w:u w:val="single"/>
        </w:rPr>
      </w:pPr>
    </w:p>
    <w:p w14:paraId="0E0C042C" w14:textId="77777777" w:rsidR="003831CF" w:rsidRPr="003831CF" w:rsidRDefault="003831CF" w:rsidP="003831CF">
      <w:pPr>
        <w:numPr>
          <w:ilvl w:val="0"/>
          <w:numId w:val="13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 xml:space="preserve">When evoked, observe sources of blame, or the dislike of another. Observe in three centers: what are my thoughts, feelings, sensations around this thing/event/person? </w:t>
      </w:r>
    </w:p>
    <w:p w14:paraId="7E08BF3B" w14:textId="77777777" w:rsidR="003831CF" w:rsidRPr="003831CF" w:rsidRDefault="003831CF" w:rsidP="003831CF">
      <w:pPr>
        <w:numPr>
          <w:ilvl w:val="0"/>
          <w:numId w:val="13"/>
        </w:num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 xml:space="preserve">Consider writing them down, referring to oneself in the third person; that is, "X is thinking this, feeling this, sensing this." </w:t>
      </w:r>
    </w:p>
    <w:p w14:paraId="3A5D64CE" w14:textId="2CC4957C" w:rsidR="003831CF" w:rsidRPr="003831CF" w:rsidRDefault="003831CF" w:rsidP="001E79AB">
      <w:pPr>
        <w:numPr>
          <w:ilvl w:val="0"/>
          <w:numId w:val="13"/>
        </w:numPr>
        <w:rPr>
          <w:rFonts w:ascii="Garamond" w:hAnsi="Garamond"/>
          <w:b/>
          <w:bCs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 xml:space="preserve">If you already do this often, consider letting go of the practice for now and focus on digestion of the impression in a new way, through practicing </w:t>
      </w:r>
      <w:hyperlink r:id="rId7" w:tgtFrame="_blank" w:tooltip="link to definition" w:history="1">
        <w:r w:rsidRPr="003831CF">
          <w:rPr>
            <w:rStyle w:val="Hyperlink"/>
            <w:rFonts w:ascii="Garamond" w:hAnsi="Garamond"/>
            <w:sz w:val="26"/>
            <w:szCs w:val="26"/>
          </w:rPr>
          <w:t>first conscious shock</w:t>
        </w:r>
      </w:hyperlink>
      <w:r w:rsidRPr="003831CF">
        <w:rPr>
          <w:rFonts w:ascii="Garamond" w:hAnsi="Garamond"/>
          <w:sz w:val="26"/>
          <w:szCs w:val="26"/>
        </w:rPr>
        <w:t>.</w:t>
      </w:r>
    </w:p>
    <w:p w14:paraId="2BF1118C" w14:textId="77777777" w:rsidR="003831CF" w:rsidRPr="003831CF" w:rsidRDefault="003831CF" w:rsidP="003831CF">
      <w:pPr>
        <w:rPr>
          <w:rFonts w:ascii="Garamond" w:hAnsi="Garamond"/>
          <w:b/>
          <w:bCs/>
          <w:sz w:val="26"/>
          <w:szCs w:val="26"/>
        </w:rPr>
      </w:pPr>
    </w:p>
    <w:p w14:paraId="22671C9A" w14:textId="42FF5270" w:rsidR="003831CF" w:rsidRDefault="003831CF" w:rsidP="003831CF">
      <w:pPr>
        <w:rPr>
          <w:rFonts w:ascii="Garamond" w:hAnsi="Garamond"/>
          <w:b/>
          <w:bCs/>
          <w:sz w:val="26"/>
          <w:szCs w:val="26"/>
          <w:u w:val="single"/>
        </w:rPr>
      </w:pPr>
      <w:r w:rsidRPr="003831CF">
        <w:rPr>
          <w:rFonts w:ascii="Garamond" w:hAnsi="Garamond"/>
          <w:b/>
          <w:bCs/>
          <w:sz w:val="26"/>
          <w:szCs w:val="26"/>
          <w:u w:val="single"/>
        </w:rPr>
        <w:t>Non-identification Key Points</w:t>
      </w:r>
    </w:p>
    <w:p w14:paraId="580A603D" w14:textId="77777777" w:rsidR="00107F14" w:rsidRPr="003831CF" w:rsidRDefault="00107F14" w:rsidP="003831CF">
      <w:pPr>
        <w:rPr>
          <w:rFonts w:ascii="Garamond" w:hAnsi="Garamond"/>
          <w:b/>
          <w:bCs/>
          <w:sz w:val="26"/>
          <w:szCs w:val="26"/>
          <w:u w:val="single"/>
        </w:rPr>
      </w:pPr>
    </w:p>
    <w:p w14:paraId="68C10028" w14:textId="0CA77750" w:rsidR="003831CF" w:rsidRDefault="003831CF" w:rsidP="003831CF">
      <w:pPr>
        <w:rPr>
          <w:rFonts w:ascii="Garamond" w:hAnsi="Garamond"/>
          <w:i/>
          <w:iCs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 xml:space="preserve">The foundational transforming process of the Work consists of </w:t>
      </w:r>
      <w:r w:rsidRPr="003831CF">
        <w:rPr>
          <w:rFonts w:ascii="Garamond" w:hAnsi="Garamond"/>
          <w:i/>
          <w:iCs/>
          <w:sz w:val="26"/>
          <w:szCs w:val="26"/>
        </w:rPr>
        <w:t>self-observation, non-identification, and Self-remembering.</w:t>
      </w:r>
    </w:p>
    <w:p w14:paraId="0F98F38F" w14:textId="77777777" w:rsidR="003831CF" w:rsidRPr="003831CF" w:rsidRDefault="003831CF" w:rsidP="003831CF">
      <w:pPr>
        <w:rPr>
          <w:rFonts w:ascii="Garamond" w:hAnsi="Garamond"/>
          <w:i/>
          <w:iCs/>
          <w:sz w:val="26"/>
          <w:szCs w:val="26"/>
        </w:rPr>
      </w:pPr>
    </w:p>
    <w:p w14:paraId="4F2FF1EC" w14:textId="79C470F7" w:rsidR="003831CF" w:rsidRDefault="003831CF" w:rsidP="003831CF">
      <w:p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 xml:space="preserve">To identify is to habitually put our feeling of I into everything that happens and everything we experience – the thought, emotion, sensation, event, relationship, task, etc. – </w:t>
      </w:r>
      <w:r w:rsidRPr="003831CF">
        <w:rPr>
          <w:rFonts w:ascii="Garamond" w:hAnsi="Garamond"/>
          <w:i/>
          <w:iCs/>
          <w:sz w:val="26"/>
          <w:szCs w:val="26"/>
        </w:rPr>
        <w:t>is</w:t>
      </w:r>
      <w:r w:rsidRPr="003831CF">
        <w:rPr>
          <w:rFonts w:ascii="Garamond" w:hAnsi="Garamond"/>
          <w:sz w:val="26"/>
          <w:szCs w:val="26"/>
        </w:rPr>
        <w:t xml:space="preserve"> me, mine, or about me. It is a form of hypnotism, which is both personal and collective.</w:t>
      </w:r>
    </w:p>
    <w:p w14:paraId="002EA088" w14:textId="77777777" w:rsidR="003831CF" w:rsidRPr="003831CF" w:rsidRDefault="003831CF" w:rsidP="003831CF">
      <w:pPr>
        <w:rPr>
          <w:rFonts w:ascii="Garamond" w:hAnsi="Garamond"/>
          <w:sz w:val="26"/>
          <w:szCs w:val="26"/>
        </w:rPr>
      </w:pPr>
    </w:p>
    <w:p w14:paraId="7D60BA14" w14:textId="17D12AFF" w:rsidR="003831CF" w:rsidRDefault="003831CF" w:rsidP="003831CF">
      <w:p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The state of identification persists although its object changes frequently.</w:t>
      </w:r>
    </w:p>
    <w:p w14:paraId="4E6B24D8" w14:textId="77777777" w:rsidR="003831CF" w:rsidRPr="003831CF" w:rsidRDefault="003831CF" w:rsidP="003831CF">
      <w:pPr>
        <w:rPr>
          <w:rFonts w:ascii="Garamond" w:hAnsi="Garamond"/>
          <w:sz w:val="26"/>
          <w:szCs w:val="26"/>
        </w:rPr>
      </w:pPr>
    </w:p>
    <w:p w14:paraId="02CF9F2F" w14:textId="05E33FD9" w:rsidR="003831CF" w:rsidRDefault="003831CF" w:rsidP="003831CF">
      <w:p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Each of us is identified with a hundred and one unnecessary thoughts. Each one of us has a hundred and one unnecessary emotions.</w:t>
      </w:r>
    </w:p>
    <w:p w14:paraId="7A152B57" w14:textId="77777777" w:rsidR="00FC3DF6" w:rsidRPr="003831CF" w:rsidRDefault="00FC3DF6" w:rsidP="003831CF">
      <w:pPr>
        <w:rPr>
          <w:rFonts w:ascii="Garamond" w:hAnsi="Garamond"/>
          <w:sz w:val="26"/>
          <w:szCs w:val="26"/>
        </w:rPr>
      </w:pPr>
    </w:p>
    <w:p w14:paraId="721A82BF" w14:textId="66E55609" w:rsidR="003831CF" w:rsidRDefault="003831CF" w:rsidP="003831CF">
      <w:p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 xml:space="preserve">When a man is totally asleep, all this is taken as </w:t>
      </w:r>
      <w:r w:rsidRPr="006F73C6">
        <w:rPr>
          <w:rFonts w:ascii="Garamond" w:hAnsi="Garamond"/>
          <w:i/>
          <w:iCs/>
          <w:sz w:val="26"/>
          <w:szCs w:val="26"/>
        </w:rPr>
        <w:t>my life</w:t>
      </w:r>
      <w:r w:rsidRPr="003831CF">
        <w:rPr>
          <w:rFonts w:ascii="Garamond" w:hAnsi="Garamond"/>
          <w:sz w:val="26"/>
          <w:szCs w:val="26"/>
        </w:rPr>
        <w:t xml:space="preserve"> and, in fact, more than this, we take it as my necessary life.</w:t>
      </w:r>
    </w:p>
    <w:p w14:paraId="07228186" w14:textId="77777777" w:rsidR="003831CF" w:rsidRPr="003831CF" w:rsidRDefault="003831CF" w:rsidP="003831CF">
      <w:pPr>
        <w:rPr>
          <w:rFonts w:ascii="Garamond" w:hAnsi="Garamond"/>
          <w:sz w:val="26"/>
          <w:szCs w:val="26"/>
        </w:rPr>
      </w:pPr>
    </w:p>
    <w:p w14:paraId="7E16CDD3" w14:textId="46C71687" w:rsidR="003831CF" w:rsidRDefault="003831CF" w:rsidP="003831CF">
      <w:p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 xml:space="preserve">Non-identification is to separate oneself from so much that is continually going on inside the heart and mind and </w:t>
      </w:r>
      <w:r w:rsidR="00FC3DF6">
        <w:rPr>
          <w:rFonts w:ascii="Garamond" w:hAnsi="Garamond"/>
          <w:sz w:val="26"/>
          <w:szCs w:val="26"/>
        </w:rPr>
        <w:t>tak</w:t>
      </w:r>
      <w:r w:rsidRPr="003831CF">
        <w:rPr>
          <w:rFonts w:ascii="Garamond" w:hAnsi="Garamond"/>
          <w:sz w:val="26"/>
          <w:szCs w:val="26"/>
        </w:rPr>
        <w:t xml:space="preserve">ing hold of oneself continually. </w:t>
      </w:r>
    </w:p>
    <w:p w14:paraId="23819DEA" w14:textId="77777777" w:rsidR="003831CF" w:rsidRPr="003831CF" w:rsidRDefault="003831CF" w:rsidP="003831CF">
      <w:pPr>
        <w:rPr>
          <w:rFonts w:ascii="Garamond" w:hAnsi="Garamond"/>
          <w:sz w:val="26"/>
          <w:szCs w:val="26"/>
        </w:rPr>
      </w:pPr>
    </w:p>
    <w:p w14:paraId="4BE312E9" w14:textId="696C2303" w:rsidR="003831CF" w:rsidRDefault="003831CF" w:rsidP="003831CF">
      <w:pPr>
        <w:rPr>
          <w:rFonts w:ascii="Garamond" w:hAnsi="Garamond"/>
          <w:i/>
          <w:iCs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Non-identification is an effort of attention whereby one separates one</w:t>
      </w:r>
      <w:r w:rsidR="00FC3DF6">
        <w:rPr>
          <w:rFonts w:ascii="Garamond" w:hAnsi="Garamond"/>
          <w:sz w:val="26"/>
          <w:szCs w:val="26"/>
        </w:rPr>
        <w:t>'</w:t>
      </w:r>
      <w:r w:rsidRPr="003831CF">
        <w:rPr>
          <w:rFonts w:ascii="Garamond" w:hAnsi="Garamond"/>
          <w:sz w:val="26"/>
          <w:szCs w:val="26"/>
        </w:rPr>
        <w:t xml:space="preserve">s </w:t>
      </w:r>
      <w:r w:rsidR="00FC3DF6">
        <w:rPr>
          <w:rFonts w:ascii="Garamond" w:hAnsi="Garamond"/>
          <w:sz w:val="26"/>
          <w:szCs w:val="26"/>
        </w:rPr>
        <w:t>"</w:t>
      </w:r>
      <w:r w:rsidRPr="003831CF">
        <w:rPr>
          <w:rFonts w:ascii="Garamond" w:hAnsi="Garamond"/>
          <w:sz w:val="26"/>
          <w:szCs w:val="26"/>
        </w:rPr>
        <w:t>feeling of I</w:t>
      </w:r>
      <w:r w:rsidR="00FC3DF6">
        <w:rPr>
          <w:rFonts w:ascii="Garamond" w:hAnsi="Garamond"/>
          <w:sz w:val="26"/>
          <w:szCs w:val="26"/>
        </w:rPr>
        <w:t>"</w:t>
      </w:r>
      <w:r w:rsidRPr="003831CF">
        <w:rPr>
          <w:rFonts w:ascii="Garamond" w:hAnsi="Garamond"/>
          <w:sz w:val="26"/>
          <w:szCs w:val="26"/>
        </w:rPr>
        <w:t xml:space="preserve"> from what is being self-observed. It is the realization that, </w:t>
      </w:r>
      <w:r>
        <w:rPr>
          <w:rFonts w:ascii="Garamond" w:hAnsi="Garamond"/>
          <w:sz w:val="26"/>
          <w:szCs w:val="26"/>
        </w:rPr>
        <w:t>"</w:t>
      </w:r>
      <w:r w:rsidRPr="003831CF">
        <w:rPr>
          <w:rFonts w:ascii="Garamond" w:hAnsi="Garamond"/>
          <w:i/>
          <w:iCs/>
          <w:sz w:val="26"/>
          <w:szCs w:val="26"/>
        </w:rPr>
        <w:t>This is not I.</w:t>
      </w:r>
      <w:r w:rsidRPr="006F73C6">
        <w:rPr>
          <w:rFonts w:ascii="Garamond" w:hAnsi="Garamond"/>
          <w:sz w:val="26"/>
          <w:szCs w:val="26"/>
        </w:rPr>
        <w:t xml:space="preserve">" </w:t>
      </w:r>
      <w:r w:rsidRPr="003831CF">
        <w:rPr>
          <w:rFonts w:ascii="Garamond" w:hAnsi="Garamond"/>
          <w:i/>
          <w:iCs/>
          <w:sz w:val="26"/>
          <w:szCs w:val="26"/>
        </w:rPr>
        <w:t> </w:t>
      </w:r>
    </w:p>
    <w:p w14:paraId="4C0D285E" w14:textId="77777777" w:rsidR="003831CF" w:rsidRPr="003831CF" w:rsidRDefault="003831CF" w:rsidP="003831CF">
      <w:pPr>
        <w:rPr>
          <w:rFonts w:ascii="Garamond" w:hAnsi="Garamond"/>
          <w:i/>
          <w:iCs/>
          <w:sz w:val="26"/>
          <w:szCs w:val="26"/>
        </w:rPr>
      </w:pPr>
    </w:p>
    <w:p w14:paraId="615946D7" w14:textId="74880666" w:rsidR="003831CF" w:rsidRDefault="003831CF" w:rsidP="003831CF">
      <w:p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In the process of non-identification, there is an energetic sense of inner separation from what is observed; one</w:t>
      </w:r>
      <w:r w:rsidR="00FC3DF6">
        <w:rPr>
          <w:rFonts w:ascii="Garamond" w:hAnsi="Garamond"/>
          <w:sz w:val="26"/>
          <w:szCs w:val="26"/>
        </w:rPr>
        <w:t>'</w:t>
      </w:r>
      <w:r w:rsidRPr="003831CF">
        <w:rPr>
          <w:rFonts w:ascii="Garamond" w:hAnsi="Garamond"/>
          <w:sz w:val="26"/>
          <w:szCs w:val="26"/>
        </w:rPr>
        <w:t>s life force is being withdrawn from a fragment of the self, from a story, a memory, sensation, an acquired way of being.</w:t>
      </w:r>
    </w:p>
    <w:p w14:paraId="08581CC3" w14:textId="77777777" w:rsidR="003831CF" w:rsidRPr="003831CF" w:rsidRDefault="003831CF" w:rsidP="003831CF">
      <w:pPr>
        <w:rPr>
          <w:rFonts w:ascii="Garamond" w:hAnsi="Garamond"/>
          <w:sz w:val="26"/>
          <w:szCs w:val="26"/>
        </w:rPr>
      </w:pPr>
    </w:p>
    <w:p w14:paraId="38FF89E9" w14:textId="37541B77" w:rsidR="003831CF" w:rsidRDefault="003831CF" w:rsidP="003831CF">
      <w:p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We know we are non-identified when we can self-observe non-critically.</w:t>
      </w:r>
    </w:p>
    <w:p w14:paraId="30AE67AB" w14:textId="77777777" w:rsidR="003831CF" w:rsidRPr="003831CF" w:rsidRDefault="003831CF" w:rsidP="003831CF">
      <w:pPr>
        <w:rPr>
          <w:rFonts w:ascii="Garamond" w:hAnsi="Garamond"/>
          <w:sz w:val="26"/>
          <w:szCs w:val="26"/>
        </w:rPr>
      </w:pPr>
    </w:p>
    <w:p w14:paraId="3E5A8763" w14:textId="2DCBD0E1" w:rsidR="003831CF" w:rsidRDefault="003831CF" w:rsidP="003831CF">
      <w:p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There is always a certain degree of Self-remembering with non-identification.</w:t>
      </w:r>
    </w:p>
    <w:p w14:paraId="7F1925B2" w14:textId="77777777" w:rsidR="003831CF" w:rsidRPr="003831CF" w:rsidRDefault="003831CF" w:rsidP="003831CF">
      <w:pPr>
        <w:rPr>
          <w:rFonts w:ascii="Garamond" w:hAnsi="Garamond"/>
          <w:i/>
          <w:iCs/>
          <w:sz w:val="26"/>
          <w:szCs w:val="26"/>
        </w:rPr>
      </w:pPr>
    </w:p>
    <w:p w14:paraId="123B764C" w14:textId="31EA75D0" w:rsidR="003831CF" w:rsidRPr="003831CF" w:rsidRDefault="003831CF" w:rsidP="003831CF">
      <w:pPr>
        <w:rPr>
          <w:rFonts w:ascii="Garamond" w:hAnsi="Garamond"/>
          <w:sz w:val="26"/>
          <w:szCs w:val="26"/>
        </w:rPr>
      </w:pPr>
      <w:r w:rsidRPr="003831CF">
        <w:rPr>
          <w:rFonts w:ascii="Garamond" w:hAnsi="Garamond"/>
          <w:sz w:val="26"/>
          <w:szCs w:val="26"/>
        </w:rPr>
        <w:t>We then begin to have something that stands behind us. All this is a very great step to take and once a person has taken it, he or she can never be the same person again.</w:t>
      </w:r>
      <w:r w:rsidRPr="003831CF">
        <w:rPr>
          <w:rFonts w:ascii="Garamond" w:hAnsi="Garamond"/>
          <w:sz w:val="26"/>
          <w:szCs w:val="26"/>
        </w:rPr>
        <w:br/>
        <w:t> </w:t>
      </w:r>
      <w:r w:rsidRPr="003831CF">
        <w:rPr>
          <w:rFonts w:ascii="Garamond" w:hAnsi="Garamond"/>
          <w:sz w:val="26"/>
          <w:szCs w:val="26"/>
        </w:rPr>
        <w:br/>
        <w:t xml:space="preserve">We need these finer energies released by non-identification to </w:t>
      </w:r>
      <w:r w:rsidR="00FC3DF6">
        <w:rPr>
          <w:rFonts w:ascii="Garamond" w:hAnsi="Garamond"/>
          <w:sz w:val="26"/>
          <w:szCs w:val="26"/>
        </w:rPr>
        <w:t>w</w:t>
      </w:r>
      <w:r w:rsidRPr="003831CF">
        <w:rPr>
          <w:rFonts w:ascii="Garamond" w:hAnsi="Garamond"/>
          <w:sz w:val="26"/>
          <w:szCs w:val="26"/>
        </w:rPr>
        <w:t>ork and to awaken.</w:t>
      </w:r>
      <w:r w:rsidRPr="003831CF">
        <w:rPr>
          <w:rFonts w:ascii="Garamond" w:hAnsi="Garamond"/>
          <w:sz w:val="26"/>
          <w:szCs w:val="26"/>
        </w:rPr>
        <w:br/>
        <w:t> </w:t>
      </w:r>
      <w:r w:rsidRPr="003831CF">
        <w:rPr>
          <w:rFonts w:ascii="Garamond" w:hAnsi="Garamond"/>
          <w:sz w:val="26"/>
          <w:szCs w:val="26"/>
        </w:rPr>
        <w:br/>
      </w:r>
      <w:r w:rsidRPr="003831CF">
        <w:rPr>
          <w:rFonts w:ascii="Garamond" w:hAnsi="Garamond"/>
          <w:b/>
          <w:bCs/>
          <w:sz w:val="26"/>
          <w:szCs w:val="26"/>
        </w:rPr>
        <w:t>Homework</w:t>
      </w:r>
      <w:r w:rsidRPr="003831CF">
        <w:rPr>
          <w:rFonts w:ascii="Garamond" w:hAnsi="Garamond"/>
          <w:b/>
          <w:bCs/>
          <w:sz w:val="26"/>
          <w:szCs w:val="26"/>
        </w:rPr>
        <w:br/>
        <w:t> </w:t>
      </w:r>
      <w:r w:rsidRPr="003831CF">
        <w:rPr>
          <w:rFonts w:ascii="Garamond" w:hAnsi="Garamond"/>
          <w:b/>
          <w:bCs/>
          <w:sz w:val="26"/>
          <w:szCs w:val="26"/>
        </w:rPr>
        <w:br/>
      </w:r>
      <w:r w:rsidRPr="003831CF">
        <w:rPr>
          <w:rFonts w:ascii="Garamond" w:hAnsi="Garamond"/>
          <w:sz w:val="26"/>
          <w:szCs w:val="26"/>
        </w:rPr>
        <w:t>- When identification is observed, actively non-identify, energetically removing the sense of self from the focus of identification, especially with judgments, expectations and areas of "sensitivities." Keep moving deeper into Self-remembering. Practice inner resurrection.</w:t>
      </w:r>
    </w:p>
    <w:p w14:paraId="0E360559" w14:textId="77777777" w:rsidR="003831CF" w:rsidRPr="003831CF" w:rsidRDefault="003831CF" w:rsidP="003831CF">
      <w:pPr>
        <w:rPr>
          <w:rFonts w:ascii="Garamond" w:hAnsi="Garamond"/>
          <w:sz w:val="26"/>
          <w:szCs w:val="26"/>
        </w:rPr>
      </w:pPr>
    </w:p>
    <w:p w14:paraId="3F27943B" w14:textId="77777777" w:rsidR="00F643A4" w:rsidRPr="003831CF" w:rsidRDefault="00F643A4" w:rsidP="00F643A4">
      <w:pPr>
        <w:rPr>
          <w:rFonts w:ascii="Garamond" w:hAnsi="Garamond"/>
          <w:sz w:val="26"/>
          <w:szCs w:val="26"/>
        </w:rPr>
      </w:pPr>
    </w:p>
    <w:sectPr w:rsidR="00F643A4" w:rsidRPr="003831CF" w:rsidSect="009309EA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78E1"/>
    <w:multiLevelType w:val="hybridMultilevel"/>
    <w:tmpl w:val="FBD0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48141F"/>
    <w:multiLevelType w:val="hybridMultilevel"/>
    <w:tmpl w:val="57E45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7D280F"/>
    <w:multiLevelType w:val="hybridMultilevel"/>
    <w:tmpl w:val="BB72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BA0AB3"/>
    <w:multiLevelType w:val="hybridMultilevel"/>
    <w:tmpl w:val="3AB2265A"/>
    <w:numStyleLink w:val="Bullet"/>
  </w:abstractNum>
  <w:abstractNum w:abstractNumId="4" w15:restartNumberingAfterBreak="0">
    <w:nsid w:val="1D602DE8"/>
    <w:multiLevelType w:val="hybridMultilevel"/>
    <w:tmpl w:val="9AA06268"/>
    <w:lvl w:ilvl="0" w:tplc="12CEE9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D0D2C"/>
    <w:multiLevelType w:val="hybridMultilevel"/>
    <w:tmpl w:val="62B2C2C4"/>
    <w:lvl w:ilvl="0" w:tplc="B032FC1C">
      <w:start w:val="7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451BE"/>
    <w:multiLevelType w:val="hybridMultilevel"/>
    <w:tmpl w:val="3AB2265A"/>
    <w:styleLink w:val="Bullet"/>
    <w:lvl w:ilvl="0" w:tplc="C366C71A">
      <w:start w:val="1"/>
      <w:numFmt w:val="bullet"/>
      <w:lvlText w:val="•"/>
      <w:lvlJc w:val="left"/>
      <w:pPr>
        <w:ind w:left="19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6C0B968">
      <w:start w:val="1"/>
      <w:numFmt w:val="bullet"/>
      <w:lvlText w:val="•"/>
      <w:lvlJc w:val="left"/>
      <w:pPr>
        <w:ind w:left="37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3DC57EC">
      <w:start w:val="1"/>
      <w:numFmt w:val="bullet"/>
      <w:lvlText w:val="•"/>
      <w:lvlJc w:val="left"/>
      <w:pPr>
        <w:ind w:left="55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1CA9C7C">
      <w:start w:val="1"/>
      <w:numFmt w:val="bullet"/>
      <w:lvlText w:val="•"/>
      <w:lvlJc w:val="left"/>
      <w:pPr>
        <w:ind w:left="73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AAC14EA">
      <w:start w:val="1"/>
      <w:numFmt w:val="bullet"/>
      <w:lvlText w:val="•"/>
      <w:lvlJc w:val="left"/>
      <w:pPr>
        <w:ind w:left="91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9A6B07C">
      <w:start w:val="1"/>
      <w:numFmt w:val="bullet"/>
      <w:lvlText w:val="•"/>
      <w:lvlJc w:val="left"/>
      <w:pPr>
        <w:ind w:left="109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7F8D5D8">
      <w:start w:val="1"/>
      <w:numFmt w:val="bullet"/>
      <w:lvlText w:val="•"/>
      <w:lvlJc w:val="left"/>
      <w:pPr>
        <w:ind w:left="127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5DC85C6">
      <w:start w:val="1"/>
      <w:numFmt w:val="bullet"/>
      <w:lvlText w:val="•"/>
      <w:lvlJc w:val="left"/>
      <w:pPr>
        <w:ind w:left="145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09A0514">
      <w:start w:val="1"/>
      <w:numFmt w:val="bullet"/>
      <w:lvlText w:val="•"/>
      <w:lvlJc w:val="left"/>
      <w:pPr>
        <w:ind w:left="163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3C6C4BB8"/>
    <w:multiLevelType w:val="multilevel"/>
    <w:tmpl w:val="0A5A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81E7A"/>
    <w:multiLevelType w:val="hybridMultilevel"/>
    <w:tmpl w:val="DEEA5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B16AF3"/>
    <w:multiLevelType w:val="hybridMultilevel"/>
    <w:tmpl w:val="85C08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2397B"/>
    <w:multiLevelType w:val="hybridMultilevel"/>
    <w:tmpl w:val="C9B4B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60481"/>
    <w:multiLevelType w:val="hybridMultilevel"/>
    <w:tmpl w:val="FA0A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A00226"/>
    <w:multiLevelType w:val="hybridMultilevel"/>
    <w:tmpl w:val="40D2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79"/>
    <w:rsid w:val="0000200C"/>
    <w:rsid w:val="00017710"/>
    <w:rsid w:val="00020354"/>
    <w:rsid w:val="00040F2E"/>
    <w:rsid w:val="0007154A"/>
    <w:rsid w:val="00076777"/>
    <w:rsid w:val="00095688"/>
    <w:rsid w:val="000C000B"/>
    <w:rsid w:val="000D12D8"/>
    <w:rsid w:val="000F6762"/>
    <w:rsid w:val="00100E1B"/>
    <w:rsid w:val="0010342C"/>
    <w:rsid w:val="00103843"/>
    <w:rsid w:val="00107F14"/>
    <w:rsid w:val="00136B00"/>
    <w:rsid w:val="00144E1E"/>
    <w:rsid w:val="00175201"/>
    <w:rsid w:val="00177B7C"/>
    <w:rsid w:val="00177E32"/>
    <w:rsid w:val="00190813"/>
    <w:rsid w:val="00191670"/>
    <w:rsid w:val="0019607C"/>
    <w:rsid w:val="001A2E90"/>
    <w:rsid w:val="001A3F78"/>
    <w:rsid w:val="001C0102"/>
    <w:rsid w:val="001C3189"/>
    <w:rsid w:val="001D1CEA"/>
    <w:rsid w:val="001E24D6"/>
    <w:rsid w:val="00206AEB"/>
    <w:rsid w:val="00276257"/>
    <w:rsid w:val="00290371"/>
    <w:rsid w:val="002950E1"/>
    <w:rsid w:val="002B4B16"/>
    <w:rsid w:val="002B56E8"/>
    <w:rsid w:val="002D7BC5"/>
    <w:rsid w:val="002E6E5B"/>
    <w:rsid w:val="002E74D1"/>
    <w:rsid w:val="002F3377"/>
    <w:rsid w:val="002F7644"/>
    <w:rsid w:val="00346CA1"/>
    <w:rsid w:val="00347314"/>
    <w:rsid w:val="00351FE7"/>
    <w:rsid w:val="00355189"/>
    <w:rsid w:val="003831CF"/>
    <w:rsid w:val="00395FC9"/>
    <w:rsid w:val="003A0571"/>
    <w:rsid w:val="003B1C73"/>
    <w:rsid w:val="003B70E2"/>
    <w:rsid w:val="003E7B70"/>
    <w:rsid w:val="0040297A"/>
    <w:rsid w:val="00413601"/>
    <w:rsid w:val="00436ED3"/>
    <w:rsid w:val="00444A89"/>
    <w:rsid w:val="00461840"/>
    <w:rsid w:val="00463BE4"/>
    <w:rsid w:val="004A3750"/>
    <w:rsid w:val="004A6B9B"/>
    <w:rsid w:val="004B3261"/>
    <w:rsid w:val="004D4E66"/>
    <w:rsid w:val="004E4270"/>
    <w:rsid w:val="004F5CE3"/>
    <w:rsid w:val="00517460"/>
    <w:rsid w:val="0052137B"/>
    <w:rsid w:val="005321B0"/>
    <w:rsid w:val="00547520"/>
    <w:rsid w:val="00565179"/>
    <w:rsid w:val="005702AC"/>
    <w:rsid w:val="00595179"/>
    <w:rsid w:val="005A14B9"/>
    <w:rsid w:val="005A4965"/>
    <w:rsid w:val="005B69A8"/>
    <w:rsid w:val="005B6FE5"/>
    <w:rsid w:val="005E4972"/>
    <w:rsid w:val="005E666C"/>
    <w:rsid w:val="006215FF"/>
    <w:rsid w:val="00631E9F"/>
    <w:rsid w:val="00651317"/>
    <w:rsid w:val="0065463F"/>
    <w:rsid w:val="006601A4"/>
    <w:rsid w:val="006652BC"/>
    <w:rsid w:val="006A4843"/>
    <w:rsid w:val="006A7E5D"/>
    <w:rsid w:val="006D0AF5"/>
    <w:rsid w:val="006E1E8B"/>
    <w:rsid w:val="006F73C6"/>
    <w:rsid w:val="00703F45"/>
    <w:rsid w:val="0070601B"/>
    <w:rsid w:val="00724E94"/>
    <w:rsid w:val="0072593D"/>
    <w:rsid w:val="0078498C"/>
    <w:rsid w:val="00791EA8"/>
    <w:rsid w:val="007A697E"/>
    <w:rsid w:val="007A7F2B"/>
    <w:rsid w:val="007C2D0A"/>
    <w:rsid w:val="00805A79"/>
    <w:rsid w:val="0082040E"/>
    <w:rsid w:val="008219E1"/>
    <w:rsid w:val="00833DBD"/>
    <w:rsid w:val="008355F9"/>
    <w:rsid w:val="00837746"/>
    <w:rsid w:val="00882EF6"/>
    <w:rsid w:val="00887C83"/>
    <w:rsid w:val="008A1A51"/>
    <w:rsid w:val="008B14BF"/>
    <w:rsid w:val="008C24D6"/>
    <w:rsid w:val="008C7C8F"/>
    <w:rsid w:val="008F1E28"/>
    <w:rsid w:val="009134C5"/>
    <w:rsid w:val="00917582"/>
    <w:rsid w:val="00924FD3"/>
    <w:rsid w:val="009309EA"/>
    <w:rsid w:val="009B1C74"/>
    <w:rsid w:val="009B65D3"/>
    <w:rsid w:val="009C6BB3"/>
    <w:rsid w:val="009E36F6"/>
    <w:rsid w:val="009E4A2E"/>
    <w:rsid w:val="009F2AAC"/>
    <w:rsid w:val="00A0315D"/>
    <w:rsid w:val="00A124F3"/>
    <w:rsid w:val="00A14900"/>
    <w:rsid w:val="00A15466"/>
    <w:rsid w:val="00A20D41"/>
    <w:rsid w:val="00A34086"/>
    <w:rsid w:val="00A3766D"/>
    <w:rsid w:val="00A530AA"/>
    <w:rsid w:val="00A73BD9"/>
    <w:rsid w:val="00AB1FA9"/>
    <w:rsid w:val="00AB338F"/>
    <w:rsid w:val="00AB7A74"/>
    <w:rsid w:val="00AC0FD4"/>
    <w:rsid w:val="00AC32FB"/>
    <w:rsid w:val="00AD1880"/>
    <w:rsid w:val="00AE50C6"/>
    <w:rsid w:val="00AE6DBB"/>
    <w:rsid w:val="00AE6DD7"/>
    <w:rsid w:val="00AF7D4D"/>
    <w:rsid w:val="00B06CE1"/>
    <w:rsid w:val="00B104C4"/>
    <w:rsid w:val="00B30515"/>
    <w:rsid w:val="00B32569"/>
    <w:rsid w:val="00B46668"/>
    <w:rsid w:val="00B81F82"/>
    <w:rsid w:val="00B83776"/>
    <w:rsid w:val="00B94A2B"/>
    <w:rsid w:val="00BB39BB"/>
    <w:rsid w:val="00BC68EC"/>
    <w:rsid w:val="00BD3E10"/>
    <w:rsid w:val="00BE015A"/>
    <w:rsid w:val="00BE20CC"/>
    <w:rsid w:val="00BF03F2"/>
    <w:rsid w:val="00C12C72"/>
    <w:rsid w:val="00C33BFD"/>
    <w:rsid w:val="00C539E1"/>
    <w:rsid w:val="00CA1D7A"/>
    <w:rsid w:val="00CB5C54"/>
    <w:rsid w:val="00D10175"/>
    <w:rsid w:val="00D61B7D"/>
    <w:rsid w:val="00D65285"/>
    <w:rsid w:val="00D65B59"/>
    <w:rsid w:val="00D80E66"/>
    <w:rsid w:val="00DE2057"/>
    <w:rsid w:val="00DE3679"/>
    <w:rsid w:val="00DE62DA"/>
    <w:rsid w:val="00DE668B"/>
    <w:rsid w:val="00DF035C"/>
    <w:rsid w:val="00E23C82"/>
    <w:rsid w:val="00E319AC"/>
    <w:rsid w:val="00E432FD"/>
    <w:rsid w:val="00E55695"/>
    <w:rsid w:val="00E61C04"/>
    <w:rsid w:val="00E743B6"/>
    <w:rsid w:val="00E75EAB"/>
    <w:rsid w:val="00EA0BEC"/>
    <w:rsid w:val="00EA7E34"/>
    <w:rsid w:val="00EB10B3"/>
    <w:rsid w:val="00EE71D0"/>
    <w:rsid w:val="00F3481A"/>
    <w:rsid w:val="00F40139"/>
    <w:rsid w:val="00F57938"/>
    <w:rsid w:val="00F643A4"/>
    <w:rsid w:val="00F646FE"/>
    <w:rsid w:val="00F911E3"/>
    <w:rsid w:val="00FA0FFB"/>
    <w:rsid w:val="00FC3DF6"/>
    <w:rsid w:val="00FD2EF2"/>
    <w:rsid w:val="00FD42C9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CF41F0"/>
  <w14:defaultImageDpi w14:val="300"/>
  <w15:docId w15:val="{FDD76790-7C17-6042-A77B-1EB25FA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E36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7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76"/>
    <w:rPr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B4B16"/>
    <w:pPr>
      <w:ind w:left="720"/>
      <w:contextualSpacing/>
    </w:pPr>
  </w:style>
  <w:style w:type="paragraph" w:styleId="Revision">
    <w:name w:val="Revision"/>
    <w:hidden/>
    <w:uiPriority w:val="99"/>
    <w:semiHidden/>
    <w:rsid w:val="00B94A2B"/>
    <w:rPr>
      <w:lang w:eastAsia="en-US"/>
    </w:rPr>
  </w:style>
  <w:style w:type="character" w:styleId="Emphasis">
    <w:name w:val="Emphasis"/>
    <w:basedOn w:val="DefaultParagraphFont"/>
    <w:uiPriority w:val="20"/>
    <w:qFormat/>
    <w:rsid w:val="00AE6DD7"/>
    <w:rPr>
      <w:i/>
      <w:iCs/>
    </w:rPr>
  </w:style>
  <w:style w:type="paragraph" w:styleId="NormalWeb">
    <w:name w:val="Normal (Web)"/>
    <w:basedOn w:val="Normal"/>
    <w:uiPriority w:val="99"/>
    <w:unhideWhenUsed/>
    <w:rsid w:val="0082040E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E36F6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addmd">
    <w:name w:val="addmd"/>
    <w:basedOn w:val="DefaultParagraphFont"/>
    <w:rsid w:val="009E36F6"/>
  </w:style>
  <w:style w:type="character" w:customStyle="1" w:styleId="apple-converted-space">
    <w:name w:val="apple-converted-space"/>
    <w:basedOn w:val="DefaultParagraphFont"/>
    <w:rsid w:val="004F5CE3"/>
  </w:style>
  <w:style w:type="character" w:styleId="CommentReference">
    <w:name w:val="annotation reference"/>
    <w:basedOn w:val="DefaultParagraphFont"/>
    <w:uiPriority w:val="99"/>
    <w:semiHidden/>
    <w:unhideWhenUsed/>
    <w:rsid w:val="00917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58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582"/>
    <w:rPr>
      <w:b/>
      <w:bCs/>
      <w:sz w:val="20"/>
      <w:szCs w:val="20"/>
      <w:lang w:eastAsia="en-US"/>
    </w:rPr>
  </w:style>
  <w:style w:type="character" w:customStyle="1" w:styleId="xpoqfe">
    <w:name w:val="xpoqfe"/>
    <w:basedOn w:val="DefaultParagraphFont"/>
    <w:rsid w:val="00517460"/>
  </w:style>
  <w:style w:type="character" w:styleId="Hyperlink">
    <w:name w:val="Hyperlink"/>
    <w:basedOn w:val="DefaultParagraphFont"/>
    <w:uiPriority w:val="99"/>
    <w:unhideWhenUsed/>
    <w:rsid w:val="00517460"/>
    <w:rPr>
      <w:color w:val="0000FF"/>
      <w:u w:val="single"/>
    </w:rPr>
  </w:style>
  <w:style w:type="character" w:customStyle="1" w:styleId="fe69if">
    <w:name w:val="fe69if"/>
    <w:basedOn w:val="DefaultParagraphFont"/>
    <w:rsid w:val="00517460"/>
  </w:style>
  <w:style w:type="numbering" w:customStyle="1" w:styleId="Bullet">
    <w:name w:val="Bullet"/>
    <w:rsid w:val="004D4E66"/>
    <w:pPr>
      <w:numPr>
        <w:numId w:val="4"/>
      </w:numPr>
    </w:pPr>
  </w:style>
  <w:style w:type="paragraph" w:customStyle="1" w:styleId="Body">
    <w:name w:val="Body"/>
    <w:rsid w:val="008355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F64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34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5286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9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42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367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36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2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2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7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2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nsciousharmony.us2.list-manage.com/track/click?u=9314ca5498f4935cbf6d8aa8f&amp;id=0c731cc8fb&amp;e=8591d47bf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46DDF1-483D-4152-913B-24B633D8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Raymond</dc:creator>
  <cp:keywords/>
  <dc:description/>
  <cp:lastModifiedBy>Pamela Begeman</cp:lastModifiedBy>
  <cp:revision>3</cp:revision>
  <cp:lastPrinted>2020-01-09T23:47:00Z</cp:lastPrinted>
  <dcterms:created xsi:type="dcterms:W3CDTF">2020-04-27T22:14:00Z</dcterms:created>
  <dcterms:modified xsi:type="dcterms:W3CDTF">2020-04-27T22:14:00Z</dcterms:modified>
</cp:coreProperties>
</file>